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75E" w:rsidRDefault="008D1836" w14:paraId="7FD90FA0" w14:textId="77777777">
      <w:pPr>
        <w:rPr>
          <w:u w:val="single"/>
        </w:rPr>
      </w:pPr>
      <w:r w:rsidRPr="008D1836">
        <w:rPr>
          <w:u w:val="single"/>
        </w:rPr>
        <w:t>Dept of Architecture Grading Policies</w:t>
      </w:r>
    </w:p>
    <w:p w:rsidRPr="008D1836" w:rsidR="008D1836" w:rsidRDefault="008D1836" w14:paraId="4539739F" w14:textId="45665EC8"/>
    <w:p w:rsidRPr="00860944" w:rsidR="1CDE4C20" w:rsidP="6038A17D" w:rsidRDefault="1CDE4C20" w14:paraId="134478F9" w14:textId="194C5752">
      <w:pPr>
        <w:rPr>
          <w:b/>
        </w:rPr>
      </w:pPr>
      <w:r w:rsidRPr="00860944">
        <w:rPr>
          <w:b/>
        </w:rPr>
        <w:t>P/D/F</w:t>
      </w:r>
    </w:p>
    <w:p w:rsidR="4204622A" w:rsidP="6038A17D" w:rsidRDefault="4204622A" w14:paraId="554F8EC5" w14:textId="7D9AF26C">
      <w:pPr>
        <w:rPr/>
      </w:pPr>
      <w:r w:rsidR="4204622A">
        <w:rPr/>
        <w:t>Institute</w:t>
      </w:r>
      <w:r w:rsidR="47616FE7">
        <w:rPr/>
        <w:t xml:space="preserve"> says 1 elective per term may be switched to optional P/D/F grading, but that course may not be used towards any degree requirement, including electives. </w:t>
      </w:r>
    </w:p>
    <w:p w:rsidRPr="00860944" w:rsidR="1CDE4C20" w:rsidP="6038A17D" w:rsidRDefault="1CDE4C20" w14:paraId="404A55A0" w14:textId="5B2773FD">
      <w:pPr>
        <w:rPr>
          <w:b/>
        </w:rPr>
      </w:pPr>
      <w:r w:rsidRPr="00860944">
        <w:rPr>
          <w:b/>
        </w:rPr>
        <w:t>OX versus I</w:t>
      </w:r>
    </w:p>
    <w:p w:rsidR="1CDE4C20" w:rsidP="6038A17D" w:rsidRDefault="1CDE4C20" w14:paraId="5A8C064D" w14:textId="4A255A95">
      <w:pPr>
        <w:rPr/>
      </w:pPr>
      <w:r w:rsidR="1CDE4C20">
        <w:rPr/>
        <w:t>Timeline</w:t>
      </w:r>
      <w:r w:rsidR="2BE9BE45">
        <w:rPr/>
        <w:t xml:space="preserve"> for completion</w:t>
      </w:r>
      <w:r w:rsidR="41801B12">
        <w:rPr/>
        <w:t xml:space="preserve">: both must be completed by </w:t>
      </w:r>
      <w:r w:rsidR="41801B12">
        <w:rPr/>
        <w:t>ADD</w:t>
      </w:r>
      <w:r w:rsidR="41801B12">
        <w:rPr/>
        <w:t xml:space="preserve"> date of </w:t>
      </w:r>
      <w:r w:rsidR="41801B12">
        <w:rPr/>
        <w:t>following</w:t>
      </w:r>
      <w:r w:rsidR="41801B12">
        <w:rPr/>
        <w:t xml:space="preserve"> term, unless otherwise arranged by student &amp; instructor agreement. </w:t>
      </w:r>
      <w:r w:rsidR="41801B12">
        <w:rPr/>
        <w:t>Petition</w:t>
      </w:r>
      <w:r w:rsidR="41801B12">
        <w:rPr/>
        <w:t xml:space="preserve"> for OX should</w:t>
      </w:r>
      <w:r w:rsidR="03CE30AD">
        <w:rPr/>
        <w:t xml:space="preserve"> ideally be </w:t>
      </w:r>
      <w:r w:rsidR="03CE30AD">
        <w:rPr/>
        <w:t>submitted</w:t>
      </w:r>
      <w:r w:rsidR="03CE30AD">
        <w:rPr/>
        <w:t xml:space="preserve"> before </w:t>
      </w:r>
      <w:r w:rsidR="03CE30AD">
        <w:rPr/>
        <w:t>grading</w:t>
      </w:r>
      <w:r w:rsidR="03CE30AD">
        <w:rPr/>
        <w:t xml:space="preserve"> deadline, but </w:t>
      </w:r>
      <w:r w:rsidR="5F53966A">
        <w:rPr/>
        <w:t xml:space="preserve">there is </w:t>
      </w:r>
      <w:r w:rsidR="03CE30AD">
        <w:rPr/>
        <w:t xml:space="preserve">no specific timeline </w:t>
      </w:r>
      <w:r w:rsidR="03CE30AD">
        <w:rPr/>
        <w:t>provided</w:t>
      </w:r>
      <w:r w:rsidR="03CE30AD">
        <w:rPr/>
        <w:t xml:space="preserve">. </w:t>
      </w:r>
    </w:p>
    <w:p w:rsidR="00860944" w:rsidP="00860944" w:rsidRDefault="00860944" w14:paraId="2F4E6745" w14:textId="6BAA0C16">
      <w:pPr>
        <w:spacing w:after="0"/>
      </w:pPr>
      <w:r>
        <w:t xml:space="preserve">Some faculty may want to see or hear from </w:t>
      </w:r>
      <w:proofErr w:type="spellStart"/>
      <w:r>
        <w:t>GradSupport</w:t>
      </w:r>
      <w:proofErr w:type="spellEnd"/>
      <w:r>
        <w:t>/S3 dean before assigning the “O” grade, so they are not in the position to judge the student’s case themselves and instead rely on the expert opinion of the counseling dean.</w:t>
      </w:r>
    </w:p>
    <w:p w:rsidR="00860944" w:rsidP="00860944" w:rsidRDefault="00860944" w14:paraId="65B0DBBC" w14:textId="77777777">
      <w:pPr>
        <w:spacing w:after="0"/>
      </w:pPr>
    </w:p>
    <w:p w:rsidR="00860944" w:rsidP="00860944" w:rsidRDefault="00860944" w14:paraId="23F19ED6" w14:textId="3EDC2905">
      <w:pPr>
        <w:spacing w:after="0"/>
        <w:rPr/>
      </w:pPr>
      <w:r w:rsidR="00860944">
        <w:rPr/>
        <w:t>A student may graduate with an unresolved OX grade in a non-required course (elective or restricted elective</w:t>
      </w:r>
      <w:r w:rsidR="037ED51D">
        <w:rPr/>
        <w:t>,</w:t>
      </w:r>
      <w:r w:rsidR="00860944">
        <w:rPr/>
        <w:t xml:space="preserve"> provided the requirements for the degree have been met).</w:t>
      </w:r>
    </w:p>
    <w:p w:rsidR="00860944" w:rsidP="00860944" w:rsidRDefault="00860944" w14:paraId="5F73855C" w14:textId="77777777">
      <w:pPr>
        <w:spacing w:after="0"/>
      </w:pPr>
    </w:p>
    <w:p w:rsidR="00860944" w:rsidP="00860944" w:rsidRDefault="00860944" w14:paraId="07674FC9" w14:textId="4CEA9C1B">
      <w:pPr>
        <w:spacing w:after="0"/>
      </w:pPr>
      <w:r>
        <w:t xml:space="preserve">A student must resolve all Incomplete grades before graduating – either by completing the work or converting the “I” grade to the earned letter grade. </w:t>
      </w:r>
    </w:p>
    <w:p w:rsidR="00860944" w:rsidP="6038A17D" w:rsidRDefault="00860944" w14:paraId="5EC8AC6F" w14:textId="77777777"/>
    <w:p w:rsidR="00860944" w:rsidP="6038A17D" w:rsidRDefault="00860944" w14:paraId="6600E893" w14:textId="111FD6AB">
      <w:pPr>
        <w:rPr/>
      </w:pPr>
      <w:r w:rsidR="367D980A">
        <w:rPr/>
        <w:t xml:space="preserve">An </w:t>
      </w:r>
      <w:r w:rsidR="00860944">
        <w:rPr/>
        <w:t xml:space="preserve">OX or I in studio </w:t>
      </w:r>
      <w:r w:rsidR="7CEA424D">
        <w:rPr/>
        <w:t xml:space="preserve">may </w:t>
      </w:r>
      <w:r w:rsidR="00860944">
        <w:rPr/>
        <w:t xml:space="preserve">only </w:t>
      </w:r>
      <w:r w:rsidR="5A461CF3">
        <w:rPr/>
        <w:t xml:space="preserve">be provided </w:t>
      </w:r>
      <w:r w:rsidR="00860944">
        <w:rPr/>
        <w:t>at the discretion of the faculty</w:t>
      </w:r>
      <w:r w:rsidR="7DAB6CEE">
        <w:rPr/>
        <w:t>,</w:t>
      </w:r>
      <w:r w:rsidR="00860944">
        <w:rPr/>
        <w:t xml:space="preserve"> since work may be so difficult to make up on individual basis outside of </w:t>
      </w:r>
      <w:r w:rsidR="5CECCA68">
        <w:rPr/>
        <w:t xml:space="preserve">a </w:t>
      </w:r>
      <w:r w:rsidR="00860944">
        <w:rPr/>
        <w:t xml:space="preserve">normal term. </w:t>
      </w:r>
    </w:p>
    <w:p w:rsidR="00860944" w:rsidP="00860944" w:rsidRDefault="00860944" w14:paraId="767CD8AB" w14:textId="2A0F400F">
      <w:pPr>
        <w:spacing w:after="0"/>
        <w:rPr/>
      </w:pPr>
      <w:r w:rsidR="00860944">
        <w:rPr/>
        <w:t xml:space="preserve">O/X </w:t>
      </w:r>
      <w:r w:rsidR="6E448D93">
        <w:rPr/>
        <w:t>effect</w:t>
      </w:r>
      <w:r w:rsidR="00860944">
        <w:rPr/>
        <w:t xml:space="preserve"> on GPA: </w:t>
      </w:r>
      <w:r w:rsidR="00860944">
        <w:rPr/>
        <w:t>an</w:t>
      </w:r>
      <w:r w:rsidR="00860944">
        <w:rPr/>
        <w:t xml:space="preserve"> O counts as if it were an F. An OX has no bearing on the GPA and does not count as credit.</w:t>
      </w:r>
    </w:p>
    <w:p w:rsidR="00860944" w:rsidP="00860944" w:rsidRDefault="00860944" w14:paraId="2E9112A1" w14:textId="5CC855F1">
      <w:pPr>
        <w:spacing w:after="0"/>
        <w:rPr/>
      </w:pPr>
      <w:r w:rsidR="00860944">
        <w:rPr/>
        <w:t>“I” has no bearing on the GPA</w:t>
      </w:r>
      <w:r w:rsidR="0B35CB2B">
        <w:rPr/>
        <w:t>,</w:t>
      </w:r>
      <w:r w:rsidR="00860944">
        <w:rPr/>
        <w:t xml:space="preserve"> either, </w:t>
      </w:r>
      <w:r w:rsidR="00860944">
        <w:rPr/>
        <w:t>and</w:t>
      </w:r>
      <w:r w:rsidR="00860944">
        <w:rPr/>
        <w:t xml:space="preserve"> </w:t>
      </w:r>
      <w:r w:rsidR="4DFDEC4A">
        <w:rPr/>
        <w:t xml:space="preserve">the “I” </w:t>
      </w:r>
      <w:r w:rsidR="00860944">
        <w:rPr/>
        <w:t xml:space="preserve">does not count as credit until resolved. </w:t>
      </w:r>
    </w:p>
    <w:p w:rsidR="00860944" w:rsidP="6038A17D" w:rsidRDefault="00860944" w14:paraId="35278CEA" w14:textId="77777777"/>
    <w:p w:rsidR="00AC6002" w:rsidP="6038A17D" w:rsidRDefault="00AC6002" w14:paraId="6C07F19C" w14:textId="55AB5028">
      <w:r>
        <w:t>From Registrar</w:t>
      </w:r>
      <w:r w:rsidR="00860944">
        <w:t>’s Office</w:t>
      </w:r>
      <w:r>
        <w:t xml:space="preserve"> on Incompletes:</w:t>
      </w:r>
    </w:p>
    <w:p w:rsidR="00AC6002" w:rsidP="00AC6002" w:rsidRDefault="00AC6002" w14:paraId="166CFE08" w14:textId="4BE9C0C1">
      <w:pPr>
        <w:rPr>
          <w:b w:val="1"/>
          <w:bCs w:val="1"/>
        </w:rPr>
      </w:pPr>
      <w:r w:rsidRPr="20209B3C" w:rsidR="00AC6002">
        <w:rPr>
          <w:b w:val="1"/>
          <w:bCs w:val="1"/>
        </w:rPr>
        <w:t xml:space="preserve">Assigning </w:t>
      </w:r>
      <w:r w:rsidRPr="20209B3C" w:rsidR="448E0A3A">
        <w:rPr>
          <w:b w:val="1"/>
          <w:bCs w:val="1"/>
        </w:rPr>
        <w:t>I</w:t>
      </w:r>
      <w:r w:rsidRPr="20209B3C" w:rsidR="00AC6002">
        <w:rPr>
          <w:b w:val="1"/>
          <w:bCs w:val="1"/>
        </w:rPr>
        <w:t>ncompletes</w:t>
      </w:r>
    </w:p>
    <w:p w:rsidR="00AC6002" w:rsidP="00AC6002" w:rsidRDefault="00AC6002" w14:paraId="6E5A3D03" w14:textId="77777777">
      <w:pPr>
        <w:numPr>
          <w:ilvl w:val="0"/>
          <w:numId w:val="1"/>
        </w:numPr>
        <w:spacing w:after="0" w:line="240" w:lineRule="auto"/>
        <w:rPr>
          <w:rFonts w:eastAsia="Times New Roman"/>
        </w:rPr>
      </w:pPr>
      <w:r>
        <w:rPr>
          <w:rFonts w:eastAsia="Times New Roman"/>
        </w:rPr>
        <w:t>Undergraduate students on the Degree List:</w:t>
      </w:r>
    </w:p>
    <w:p w:rsidR="00AC6002" w:rsidP="00AC6002" w:rsidRDefault="00AC6002" w14:paraId="16E3A091" w14:textId="77777777">
      <w:pPr>
        <w:numPr>
          <w:ilvl w:val="1"/>
          <w:numId w:val="1"/>
        </w:numPr>
        <w:spacing w:after="0" w:line="240" w:lineRule="auto"/>
        <w:rPr>
          <w:rFonts w:eastAsia="Times New Roman"/>
        </w:rPr>
      </w:pPr>
      <w:r>
        <w:rPr>
          <w:rFonts w:eastAsia="Times New Roman"/>
          <w:b/>
          <w:bCs/>
        </w:rPr>
        <w:t>cannot</w:t>
      </w:r>
      <w:r>
        <w:rPr>
          <w:rFonts w:eastAsia="Times New Roman"/>
        </w:rPr>
        <w:t xml:space="preserve"> be cleared to graduate with an incomplete (I) on their record, or with an excused absence (OX) for subjects that fulfill a GIR, program requirement, or total units needed for their degree(s).</w:t>
      </w:r>
    </w:p>
    <w:p w:rsidR="00AC6002" w:rsidP="00AC6002" w:rsidRDefault="00AC6002" w14:paraId="3593938C" w14:textId="77777777">
      <w:pPr>
        <w:numPr>
          <w:ilvl w:val="1"/>
          <w:numId w:val="1"/>
        </w:numPr>
        <w:spacing w:after="0" w:line="240" w:lineRule="auto"/>
        <w:rPr>
          <w:rFonts w:eastAsia="Times New Roman"/>
        </w:rPr>
      </w:pPr>
      <w:r>
        <w:rPr>
          <w:rFonts w:eastAsia="Times New Roman"/>
          <w:b/>
          <w:bCs/>
        </w:rPr>
        <w:t>can</w:t>
      </w:r>
      <w:r>
        <w:rPr>
          <w:rFonts w:eastAsia="Times New Roman"/>
        </w:rPr>
        <w:t xml:space="preserve"> be cleared to graduate with missing grades and/or OX grades for subjects that are not required for their degree audit.</w:t>
      </w:r>
    </w:p>
    <w:p w:rsidR="00AC6002" w:rsidP="00AC6002" w:rsidRDefault="00AC6002" w14:paraId="79903686" w14:textId="246E657F">
      <w:pPr>
        <w:numPr>
          <w:ilvl w:val="1"/>
          <w:numId w:val="1"/>
        </w:numPr>
        <w:spacing w:after="0" w:line="240" w:lineRule="auto"/>
        <w:rPr>
          <w:rFonts w:eastAsia="Times New Roman"/>
        </w:rPr>
      </w:pPr>
      <w:r w:rsidRPr="5C58F4B0" w:rsidR="00AC6002">
        <w:rPr>
          <w:rFonts w:eastAsia="Times New Roman"/>
        </w:rPr>
        <w:t xml:space="preserve">degree candidates are now </w:t>
      </w:r>
      <w:r w:rsidRPr="5C58F4B0" w:rsidR="00AC6002">
        <w:rPr>
          <w:rFonts w:eastAsia="Times New Roman"/>
        </w:rPr>
        <w:t>identified</w:t>
      </w:r>
      <w:r w:rsidRPr="5C58F4B0" w:rsidR="00AC6002">
        <w:rPr>
          <w:rFonts w:eastAsia="Times New Roman"/>
        </w:rPr>
        <w:t xml:space="preserve"> on grade sheets next to the student’s name</w:t>
      </w:r>
    </w:p>
    <w:p w:rsidR="62EB399E" w:rsidP="5C58F4B0" w:rsidRDefault="62EB399E" w14:paraId="0FA8AA6E" w14:textId="5018B91E">
      <w:pPr>
        <w:pStyle w:val="Normal"/>
        <w:numPr>
          <w:ilvl w:val="0"/>
          <w:numId w:val="1"/>
        </w:numPr>
        <w:spacing w:after="0" w:line="240" w:lineRule="auto"/>
        <w:rPr>
          <w:rFonts w:eastAsia="Times New Roman"/>
        </w:rPr>
      </w:pPr>
      <w:r w:rsidRPr="5C58F4B0" w:rsidR="62EB399E">
        <w:rPr>
          <w:rFonts w:eastAsia="Times New Roman"/>
        </w:rPr>
        <w:t xml:space="preserve">Any faculty member assigning an I or O/OX grade must agree to work with the student to complete the work at a future date. </w:t>
      </w:r>
      <w:r w:rsidRPr="5C58F4B0" w:rsidR="35F4B191">
        <w:rPr>
          <w:rFonts w:eastAsia="Times New Roman"/>
        </w:rPr>
        <w:t>Clear expectations and timelines need to be communicated to the student within four weeks of assignment of grade</w:t>
      </w:r>
      <w:r w:rsidRPr="5C58F4B0" w:rsidR="5D8D077E">
        <w:rPr>
          <w:rFonts w:eastAsia="Times New Roman"/>
        </w:rPr>
        <w:t xml:space="preserve">, with Graduate Administrator cc’d. </w:t>
      </w:r>
      <w:r w:rsidRPr="5C58F4B0" w:rsidR="35F4B191">
        <w:rPr>
          <w:rFonts w:eastAsia="Times New Roman"/>
        </w:rPr>
        <w:t xml:space="preserve"> </w:t>
      </w:r>
    </w:p>
    <w:p w:rsidR="00AC6002" w:rsidP="00AC6002" w:rsidRDefault="00AC6002" w14:paraId="2C88BCA0" w14:textId="6F8FD7A1">
      <w:pPr>
        <w:numPr>
          <w:ilvl w:val="0"/>
          <w:numId w:val="1"/>
        </w:numPr>
        <w:spacing w:after="0" w:line="240" w:lineRule="auto"/>
        <w:rPr>
          <w:rFonts w:eastAsia="Times New Roman"/>
        </w:rPr>
      </w:pPr>
      <w:r w:rsidRPr="5C58F4B0" w:rsidR="3E451802">
        <w:rPr>
          <w:rFonts w:eastAsia="Times New Roman"/>
        </w:rPr>
        <w:t xml:space="preserve">Grade Definitions from </w:t>
      </w:r>
      <w:hyperlink w:anchor="2-60grades:~:text=are%20not%20graded.-,2.62.3,-The%20grades%20and" r:id="R352c5a6c27fe411c">
        <w:r w:rsidRPr="5C58F4B0" w:rsidR="00AC6002">
          <w:rPr>
            <w:rStyle w:val="Hyperlink"/>
            <w:rFonts w:eastAsia="Times New Roman"/>
          </w:rPr>
          <w:t>Faculty Rule &amp; Regulation 2.62.3</w:t>
        </w:r>
        <w:r w:rsidRPr="5C58F4B0" w:rsidR="260EC66E">
          <w:rPr>
            <w:rStyle w:val="Hyperlink"/>
            <w:rFonts w:eastAsia="Times New Roman"/>
          </w:rPr>
          <w:t>:</w:t>
        </w:r>
      </w:hyperlink>
      <w:r w:rsidRPr="5C58F4B0" w:rsidR="00AC6002">
        <w:rPr>
          <w:rFonts w:eastAsia="Times New Roman"/>
        </w:rPr>
        <w:t xml:space="preserve"> </w:t>
      </w:r>
    </w:p>
    <w:p w:rsidR="0A0556B9" w:rsidP="5C58F4B0" w:rsidRDefault="0A0556B9" w14:paraId="35279EDA" w14:textId="63265728">
      <w:pPr>
        <w:pStyle w:val="Normal"/>
        <w:numPr>
          <w:ilvl w:val="1"/>
          <w:numId w:val="1"/>
        </w:numPr>
        <w:spacing w:after="0" w:line="240" w:lineRule="auto"/>
        <w:rPr>
          <w:rFonts w:eastAsia="Times New Roman"/>
        </w:rPr>
      </w:pPr>
      <w:r w:rsidRPr="5C58F4B0" w:rsidR="0A0556B9">
        <w:rPr>
          <w:rFonts w:eastAsia="Times New Roman"/>
        </w:rPr>
        <w:t>O absent. This grade indicates that the student was progressing satisfactorily during the subject but was either (a) absent from the final examination or (b) absent during the last two weeks of the term (for a full-term subject) or the last week of the term (for a half-term subject), or both (a) and (b). An O grade carries no credit for the subject. Unsatisfactory performance because of absence throughout the term should be recorded as F.</w:t>
      </w:r>
    </w:p>
    <w:p w:rsidR="0A0556B9" w:rsidP="5C58F4B0" w:rsidRDefault="0A0556B9" w14:paraId="0DB2CB3D" w14:textId="21F71391">
      <w:pPr>
        <w:pStyle w:val="ListParagraph"/>
        <w:numPr>
          <w:ilvl w:val="1"/>
          <w:numId w:val="1"/>
        </w:numPr>
        <w:rPr/>
      </w:pPr>
      <w:r w:rsidR="0A0556B9">
        <w:rPr/>
        <w:t xml:space="preserve">OX absence satisfactorily explained to and excused by the Vice Chancellor or designee in the case of either an undergraduate student or a graduate student. The </w:t>
      </w:r>
      <w:r w:rsidR="0A0556B9">
        <w:rPr/>
        <w:t>Faculty</w:t>
      </w:r>
      <w:r w:rsidR="0A0556B9">
        <w:rPr/>
        <w:t xml:space="preserve"> member in charge of the subject will be notified when an O is changed to an OX. An OX carries no credit for the subject. However, the Faculty member in charge must </w:t>
      </w:r>
      <w:r w:rsidR="0A0556B9">
        <w:rPr/>
        <w:t>provide</w:t>
      </w:r>
      <w:r w:rsidR="0A0556B9">
        <w:rPr/>
        <w:t xml:space="preserve"> the </w:t>
      </w:r>
      <w:r w:rsidR="0A0556B9">
        <w:rPr/>
        <w:t>student</w:t>
      </w:r>
      <w:r w:rsidR="0A0556B9">
        <w:rPr/>
        <w:t xml:space="preserve"> the opportunity to receive a credit-carrying grade. This may be done with or without the instructor requiring a postponed final examination or other </w:t>
      </w:r>
      <w:r w:rsidR="0A0556B9">
        <w:rPr/>
        <w:t>additional</w:t>
      </w:r>
      <w:r w:rsidR="0A0556B9">
        <w:rPr/>
        <w:t xml:space="preserve"> evaluation procedure.</w:t>
      </w:r>
    </w:p>
    <w:p w:rsidR="0A0556B9" w:rsidP="5C58F4B0" w:rsidRDefault="0A0556B9" w14:paraId="35B02E87" w14:textId="5A928C90">
      <w:pPr>
        <w:pStyle w:val="ListParagraph"/>
        <w:numPr>
          <w:ilvl w:val="1"/>
          <w:numId w:val="1"/>
        </w:numPr>
        <w:rPr/>
      </w:pPr>
      <w:r w:rsidR="0A0556B9">
        <w:rPr/>
        <w:t>DR a notation to be used only on the student's internal record for a subject dropped after the fifth week of the regular term for full-term subjects, or after the second week of instruction for half-term subjects.</w:t>
      </w:r>
    </w:p>
    <w:p w:rsidR="0A0556B9" w:rsidP="5C58F4B0" w:rsidRDefault="0A0556B9" w14:paraId="5EF694CC" w14:textId="2BEAACF4">
      <w:pPr>
        <w:pStyle w:val="ListParagraph"/>
        <w:numPr>
          <w:ilvl w:val="1"/>
          <w:numId w:val="1"/>
        </w:numPr>
        <w:rPr/>
      </w:pPr>
      <w:r w:rsidR="0A0556B9">
        <w:rPr/>
        <w:t>I</w:t>
      </w:r>
      <w:r w:rsidR="0A0556B9">
        <w:rPr/>
        <w:t xml:space="preserve"> </w:t>
      </w:r>
      <w:r w:rsidR="0A0556B9">
        <w:rPr/>
        <w:t>incomplete</w:t>
      </w:r>
      <w:r w:rsidR="0A0556B9">
        <w:rPr/>
        <w:t xml:space="preserve">. The grade of I </w:t>
      </w:r>
      <w:r w:rsidR="0A0556B9">
        <w:rPr/>
        <w:t>indicates</w:t>
      </w:r>
      <w:r w:rsidR="0A0556B9">
        <w:rPr/>
        <w:t xml:space="preserve"> that a minor part of the subject requirements has not been fulfilled and that a passing grade is to be expected when the work is completed. The work should normally be completed before Add Date of the succeeding term of the regular academic year; however, the </w:t>
      </w:r>
      <w:r w:rsidR="0A0556B9">
        <w:rPr/>
        <w:t>Faculty</w:t>
      </w:r>
      <w:r w:rsidR="0A0556B9">
        <w:rPr/>
        <w:t xml:space="preserve"> member in charge, in negotiation with the student, has the right to set an earlier or later date for pedagogical reasons or extenuating circumstances. For undergraduates: The completion date is to be entered on the Instructor's Report Form which must </w:t>
      </w:r>
      <w:r w:rsidR="0A0556B9">
        <w:rPr/>
        <w:t>accompany</w:t>
      </w:r>
      <w:r w:rsidR="0A0556B9">
        <w:rPr/>
        <w:t xml:space="preserve"> the grade of </w:t>
      </w:r>
      <w:r w:rsidR="0A0556B9">
        <w:rPr/>
        <w:t>I.</w:t>
      </w:r>
      <w:r w:rsidR="0A0556B9">
        <w:rPr/>
        <w:t xml:space="preserve"> This completion date cannot be any later than the end of the succeeding term of the regular academic year unless completion of the work requires facilities or resources which will not be available to the student within that </w:t>
      </w:r>
      <w:r w:rsidR="0A0556B9">
        <w:rPr/>
        <w:t>time period</w:t>
      </w:r>
      <w:r w:rsidR="0A0556B9">
        <w:rPr/>
        <w:t xml:space="preserve">. In this latter case, a notation to this effect must be made by the instructor on the form reporting the I grade, along with </w:t>
      </w:r>
      <w:r w:rsidR="0A0556B9">
        <w:rPr/>
        <w:t>an indication</w:t>
      </w:r>
      <w:r w:rsidR="0A0556B9">
        <w:rPr/>
        <w:t xml:space="preserve"> of the earliest date upon which the necessary facilities will be available to that student and the corresponding expected completion date. If the work is not completed by the agreed-upon deadline, the faculty member in charge must </w:t>
      </w:r>
      <w:r w:rsidR="0A0556B9">
        <w:rPr/>
        <w:t>submit</w:t>
      </w:r>
      <w:r w:rsidR="0A0556B9">
        <w:rPr/>
        <w:t xml:space="preserve"> a final grade by the last day of the regular term during which the work was to have been completed. This grade is to be based on the work completed in the subject. No grade of I can be assigned to any student in the semester in which they graduate. All grades of Incomplete must be resolved prior to graduation.</w:t>
      </w:r>
    </w:p>
    <w:p w:rsidR="00AC6002" w:rsidP="6038A17D" w:rsidRDefault="00AC6002" w14:paraId="22E6BD71" w14:textId="77777777"/>
    <w:p w:rsidR="427C9AB7" w:rsidP="6038A17D" w:rsidRDefault="427C9AB7" w14:paraId="5EFAFC8D" w14:textId="38B227E3">
      <w:pPr>
        <w:ind w:firstLine="720"/>
      </w:pPr>
    </w:p>
    <w:p w:rsidRPr="00860944" w:rsidR="427C9AB7" w:rsidP="6038A17D" w:rsidRDefault="427C9AB7" w14:paraId="07FA8518" w14:textId="3B086F7F">
      <w:pPr>
        <w:rPr>
          <w:b/>
        </w:rPr>
      </w:pPr>
      <w:r w:rsidRPr="00860944">
        <w:rPr>
          <w:b/>
        </w:rPr>
        <w:t xml:space="preserve">Grading </w:t>
      </w:r>
      <w:r w:rsidR="00AE26CB">
        <w:rPr>
          <w:b/>
        </w:rPr>
        <w:t>M</w:t>
      </w:r>
      <w:r w:rsidRPr="00860944">
        <w:rPr>
          <w:b/>
        </w:rPr>
        <w:t>inimums</w:t>
      </w:r>
    </w:p>
    <w:p w:rsidR="427C9AB7" w:rsidP="6038A17D" w:rsidRDefault="00AE26CB" w14:paraId="11396206" w14:textId="470A1FE1">
      <w:pPr>
        <w:rPr/>
      </w:pPr>
      <w:r w:rsidR="00AE26CB">
        <w:rPr/>
        <w:t>3.5 term GPA.</w:t>
      </w:r>
      <w:r w:rsidR="00AE26CB">
        <w:rPr/>
        <w:t xml:space="preserve"> </w:t>
      </w:r>
      <w:r w:rsidR="427C9AB7">
        <w:rPr/>
        <w:t>B- in any studio</w:t>
      </w:r>
      <w:r w:rsidR="00860944">
        <w:rPr/>
        <w:t>,</w:t>
      </w:r>
      <w:r w:rsidR="427C9AB7">
        <w:rPr/>
        <w:t xml:space="preserve"> core</w:t>
      </w:r>
      <w:r w:rsidR="00860944">
        <w:rPr/>
        <w:t>,</w:t>
      </w:r>
      <w:r w:rsidR="427C9AB7">
        <w:rPr/>
        <w:t xml:space="preserve"> or any </w:t>
      </w:r>
      <w:r w:rsidR="00860944">
        <w:rPr/>
        <w:t xml:space="preserve">course 4 </w:t>
      </w:r>
      <w:r w:rsidR="427C9AB7">
        <w:rPr/>
        <w:t>class</w:t>
      </w:r>
      <w:r w:rsidR="00860944">
        <w:rPr/>
        <w:t xml:space="preserve">. Subjects outside the department not subject to </w:t>
      </w:r>
      <w:r w:rsidR="1C4F0271">
        <w:rPr/>
        <w:t xml:space="preserve">this </w:t>
      </w:r>
      <w:r w:rsidR="00860944">
        <w:rPr/>
        <w:t>minimum</w:t>
      </w:r>
      <w:r w:rsidR="00860944">
        <w:rPr/>
        <w:t xml:space="preserve"> grade requirements. C+ or lower grade in course 4 subject will be flagged for review.</w:t>
      </w:r>
    </w:p>
    <w:p w:rsidR="1A3FAEB9" w:rsidP="6038A17D" w:rsidRDefault="1A3FAEB9" w14:paraId="338B1916" w14:textId="0C37DD79">
      <w:r>
        <w:t xml:space="preserve">Two C grades in first term of </w:t>
      </w:r>
      <w:proofErr w:type="spellStart"/>
      <w:r>
        <w:t>MArch</w:t>
      </w:r>
      <w:proofErr w:type="spellEnd"/>
      <w:r>
        <w:t xml:space="preserve"> </w:t>
      </w:r>
      <w:bookmarkStart w:name="_GoBack" w:id="0"/>
      <w:bookmarkEnd w:id="0"/>
      <w:r>
        <w:t>program = serious flag for student. Dept letter + discussion w/advisor &amp; dept head + support methods</w:t>
      </w:r>
      <w:r w:rsidR="00860944">
        <w:t>.</w:t>
      </w:r>
      <w:r w:rsidR="2156D4C3">
        <w:t xml:space="preserve"> </w:t>
      </w:r>
    </w:p>
    <w:p w:rsidR="00AC6002" w:rsidP="6038A17D" w:rsidRDefault="00AC6002" w14:paraId="303EBDB6" w14:textId="6CD7E3E9">
      <w:pPr>
        <w:rPr/>
      </w:pPr>
      <w:r w:rsidR="00860944">
        <w:rPr/>
        <w:t xml:space="preserve">4.0 </w:t>
      </w:r>
      <w:r w:rsidR="5CC28FB0">
        <w:rPr/>
        <w:t>cumula</w:t>
      </w:r>
      <w:r w:rsidR="23B1C4FF">
        <w:rPr/>
        <w:t>tive GPA to be considered “in good academic standing</w:t>
      </w:r>
      <w:r w:rsidR="3F5657D3">
        <w:rPr/>
        <w:t>.</w:t>
      </w:r>
      <w:r w:rsidR="00860944">
        <w:rPr/>
        <w:t>”</w:t>
      </w:r>
      <w:r w:rsidR="23B1C4FF">
        <w:rPr/>
        <w:t xml:space="preserve"> </w:t>
      </w:r>
    </w:p>
    <w:p w:rsidR="00AC6002" w:rsidP="6038A17D" w:rsidRDefault="00AC6002" w14:paraId="587614A9" w14:textId="47DB0E3A">
      <w:pPr>
        <w:rPr/>
      </w:pPr>
      <w:r w:rsidR="00AC6002">
        <w:rPr/>
        <w:t xml:space="preserve">Institute Grade Definitions: </w:t>
      </w:r>
      <w:hyperlink w:anchor="2-60grades" r:id="Rf546a0a5e77e4f6b">
        <w:r w:rsidRPr="20209B3C" w:rsidR="00AC6002">
          <w:rPr>
            <w:rStyle w:val="Hyperlink"/>
          </w:rPr>
          <w:t>https://facultygovernance.mit.edu/faculty-rules-page#2-60grades</w:t>
        </w:r>
      </w:hyperlink>
      <w:r w:rsidR="00AC6002">
        <w:rPr/>
        <w:t xml:space="preserve"> </w:t>
      </w:r>
    </w:p>
    <w:p w:rsidR="00AC6002" w:rsidP="6038A17D" w:rsidRDefault="00AC6002" w14:paraId="5A20F560" w14:textId="47D27A8B">
      <w:r>
        <w:t xml:space="preserve">Institute Grade Notations &amp; Symbols: </w:t>
      </w:r>
      <w:hyperlink w:history="1" r:id="rId10">
        <w:r w:rsidRPr="00733BB1">
          <w:rPr>
            <w:rStyle w:val="Hyperlink"/>
          </w:rPr>
          <w:t>https://registrar.mit.edu/sites/default/files/2018-12/notations_and_symbols.pdf</w:t>
        </w:r>
      </w:hyperlink>
      <w:r>
        <w:t xml:space="preserve"> </w:t>
      </w:r>
    </w:p>
    <w:p w:rsidR="00AE26CB" w:rsidP="6038A17D" w:rsidRDefault="00AE26CB" w14:paraId="70B409A0" w14:textId="45E224E1"/>
    <w:p w:rsidR="00AE26CB" w:rsidP="6038A17D" w:rsidRDefault="00AE26CB" w14:paraId="0FAD98FE" w14:textId="77777777"/>
    <w:p w:rsidR="00AC6002" w:rsidP="6038A17D" w:rsidRDefault="00AC6002" w14:paraId="4921AFD2" w14:textId="77777777"/>
    <w:p w:rsidR="6038A17D" w:rsidP="6038A17D" w:rsidRDefault="6038A17D" w14:paraId="5B6B8A59" w14:textId="087FACCF"/>
    <w:sectPr w:rsidR="6038A17D">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65A4F"/>
    <w:multiLevelType w:val="hybridMultilevel"/>
    <w:tmpl w:val="A9521AC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836"/>
    <w:rsid w:val="000361F6"/>
    <w:rsid w:val="0083603D"/>
    <w:rsid w:val="00860944"/>
    <w:rsid w:val="008D1836"/>
    <w:rsid w:val="00AC6002"/>
    <w:rsid w:val="00AE26CB"/>
    <w:rsid w:val="00DD1CF3"/>
    <w:rsid w:val="037ED51D"/>
    <w:rsid w:val="03CE30AD"/>
    <w:rsid w:val="0A0556B9"/>
    <w:rsid w:val="0A5B28E3"/>
    <w:rsid w:val="0B35CB2B"/>
    <w:rsid w:val="13451C41"/>
    <w:rsid w:val="156F804A"/>
    <w:rsid w:val="1A3FAEB9"/>
    <w:rsid w:val="1C4F0271"/>
    <w:rsid w:val="1CDE4C20"/>
    <w:rsid w:val="20209B3C"/>
    <w:rsid w:val="2156D4C3"/>
    <w:rsid w:val="23B1C4FF"/>
    <w:rsid w:val="260EC66E"/>
    <w:rsid w:val="2BE9BE45"/>
    <w:rsid w:val="2C7B24B3"/>
    <w:rsid w:val="2F13AE03"/>
    <w:rsid w:val="35F4B191"/>
    <w:rsid w:val="367D980A"/>
    <w:rsid w:val="38A3F89D"/>
    <w:rsid w:val="3A7610F4"/>
    <w:rsid w:val="3E451802"/>
    <w:rsid w:val="3F5657D3"/>
    <w:rsid w:val="4097557F"/>
    <w:rsid w:val="41801B12"/>
    <w:rsid w:val="4204622A"/>
    <w:rsid w:val="427C9AB7"/>
    <w:rsid w:val="448E0A3A"/>
    <w:rsid w:val="45DCDDAE"/>
    <w:rsid w:val="4668B224"/>
    <w:rsid w:val="4683E048"/>
    <w:rsid w:val="47616FE7"/>
    <w:rsid w:val="49E06DE5"/>
    <w:rsid w:val="4A6A4D0E"/>
    <w:rsid w:val="4D5E3486"/>
    <w:rsid w:val="4DFDEC4A"/>
    <w:rsid w:val="4F939A05"/>
    <w:rsid w:val="5910DC78"/>
    <w:rsid w:val="5A461CF3"/>
    <w:rsid w:val="5C58F4B0"/>
    <w:rsid w:val="5CC28FB0"/>
    <w:rsid w:val="5CECCA68"/>
    <w:rsid w:val="5D4CF9AF"/>
    <w:rsid w:val="5D8D077E"/>
    <w:rsid w:val="5F53966A"/>
    <w:rsid w:val="6038A17D"/>
    <w:rsid w:val="624E329D"/>
    <w:rsid w:val="62EB399E"/>
    <w:rsid w:val="6CBB100B"/>
    <w:rsid w:val="6E448D93"/>
    <w:rsid w:val="707964E9"/>
    <w:rsid w:val="741313B4"/>
    <w:rsid w:val="77307277"/>
    <w:rsid w:val="78CC42D8"/>
    <w:rsid w:val="794383E8"/>
    <w:rsid w:val="7BE51C5C"/>
    <w:rsid w:val="7CEA424D"/>
    <w:rsid w:val="7DAB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AF38"/>
  <w15:chartTrackingRefBased/>
  <w15:docId w15:val="{35A1191A-9248-43BE-A88A-C190F82E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C6002"/>
    <w:rPr>
      <w:color w:val="0563C1" w:themeColor="hyperlink"/>
      <w:u w:val="single"/>
    </w:rPr>
  </w:style>
  <w:style w:type="character" w:styleId="UnresolvedMention">
    <w:name w:val="Unresolved Mention"/>
    <w:basedOn w:val="DefaultParagraphFont"/>
    <w:uiPriority w:val="99"/>
    <w:semiHidden/>
    <w:unhideWhenUsed/>
    <w:rsid w:val="00AC6002"/>
    <w:rPr>
      <w:color w:val="605E5C"/>
      <w:shd w:val="clear" w:color="auto" w:fill="E1DFDD"/>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registrar.mit.edu/sites/default/files/2018-12/notations_and_symbols.pdf" TargetMode="External" Id="rId10" /><Relationship Type="http://schemas.openxmlformats.org/officeDocument/2006/relationships/numbering" Target="numbering.xml" Id="rId4" /><Relationship Type="http://schemas.microsoft.com/office/2011/relationships/people" Target="people.xml" Id="R83ca4da42d364924" /><Relationship Type="http://schemas.microsoft.com/office/2011/relationships/commentsExtended" Target="commentsExtended.xml" Id="R863fd57de6cd4cfb" /><Relationship Type="http://schemas.microsoft.com/office/2016/09/relationships/commentsIds" Target="commentsIds.xml" Id="R0a56e4f64eb44be6" /><Relationship Type="http://schemas.openxmlformats.org/officeDocument/2006/relationships/hyperlink" Target="https://facultygovernance.mit.edu/faculty-rules-page" TargetMode="External" Id="Rf546a0a5e77e4f6b" /><Relationship Type="http://schemas.openxmlformats.org/officeDocument/2006/relationships/hyperlink" Target="https://facultygovernance.mit.edu/faculty-rules-page" TargetMode="External" Id="R352c5a6c27fe41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81bb67-51c2-4530-a505-8227af19050b">
      <Terms xmlns="http://schemas.microsoft.com/office/infopath/2007/PartnerControls"/>
    </lcf76f155ced4ddcb4097134ff3c332f>
    <TaxCatchAll xmlns="a3316246-b709-4cbc-bd3f-25ed3804a8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B7951CF119E04A977BFD9B09F3668F" ma:contentTypeVersion="18" ma:contentTypeDescription="Create a new document." ma:contentTypeScope="" ma:versionID="07e960790425d53c93bbafb084df2739">
  <xsd:schema xmlns:xsd="http://www.w3.org/2001/XMLSchema" xmlns:xs="http://www.w3.org/2001/XMLSchema" xmlns:p="http://schemas.microsoft.com/office/2006/metadata/properties" xmlns:ns2="a3316246-b709-4cbc-bd3f-25ed3804a84a" xmlns:ns3="8c81bb67-51c2-4530-a505-8227af19050b" targetNamespace="http://schemas.microsoft.com/office/2006/metadata/properties" ma:root="true" ma:fieldsID="97ad424845fe4f0531a6aa150992a33b" ns2:_="" ns3:_="">
    <xsd:import namespace="a3316246-b709-4cbc-bd3f-25ed3804a84a"/>
    <xsd:import namespace="8c81bb67-51c2-4530-a505-8227af1905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16246-b709-4cbc-bd3f-25ed3804a8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ef4348-e5d3-4c4b-85f0-bb0e38f26d14}" ma:internalName="TaxCatchAll" ma:showField="CatchAllData" ma:web="a3316246-b709-4cbc-bd3f-25ed3804a8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81bb67-51c2-4530-a505-8227af1905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350ec4-10e3-4b5d-9666-7d76f34ba4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8DFC4A-145E-4DD8-8ED7-6DD9D9C4BE37}">
  <ds:schemaRefs>
    <ds:schemaRef ds:uri="http://schemas.microsoft.com/office/2006/documentManagement/types"/>
    <ds:schemaRef ds:uri="http://purl.org/dc/dcmitype/"/>
    <ds:schemaRef ds:uri="http://purl.org/dc/elements/1.1/"/>
    <ds:schemaRef ds:uri="a3316246-b709-4cbc-bd3f-25ed3804a84a"/>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8c81bb67-51c2-4530-a505-8227af19050b"/>
    <ds:schemaRef ds:uri="http://purl.org/dc/terms/"/>
  </ds:schemaRefs>
</ds:datastoreItem>
</file>

<file path=customXml/itemProps2.xml><?xml version="1.0" encoding="utf-8"?>
<ds:datastoreItem xmlns:ds="http://schemas.openxmlformats.org/officeDocument/2006/customXml" ds:itemID="{89538107-B490-453D-BEAB-63E2B0836748}">
  <ds:schemaRefs>
    <ds:schemaRef ds:uri="http://schemas.microsoft.com/sharepoint/v3/contenttype/forms"/>
  </ds:schemaRefs>
</ds:datastoreItem>
</file>

<file path=customXml/itemProps3.xml><?xml version="1.0" encoding="utf-8"?>
<ds:datastoreItem xmlns:ds="http://schemas.openxmlformats.org/officeDocument/2006/customXml" ds:itemID="{AC67EA91-B944-4B2B-928F-41B61F308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16246-b709-4cbc-bd3f-25ed3804a84a"/>
    <ds:schemaRef ds:uri="8c81bb67-51c2-4530-a505-8227af190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Tessa Haynes</dc:creator>
  <keywords/>
  <dc:description/>
  <lastModifiedBy>Tessa Haynes</lastModifiedBy>
  <revision>4</revision>
  <dcterms:created xsi:type="dcterms:W3CDTF">2024-02-26T19:19:00.0000000Z</dcterms:created>
  <dcterms:modified xsi:type="dcterms:W3CDTF">2024-02-27T18:34:11.6999700Z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0x01010087B7951CF119E04A977BFD9B09F3668F</vt:lpwstr>
  </property>
  <property fmtid="{D5CDD505-2E9C-101B-9397-08002B2CF9AE}" pid="3" name="MediaServiceImageTags">
    <vt:lpwstr/>
  </property>
</Properties>
</file>